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rPr>
          <w:outline w:val="0"/>
          <w:color w:val="ee220c"/>
          <w:u w:color="ee220c"/>
          <w14:textFill>
            <w14:solidFill>
              <w14:srgbClr w14:val="EE220C"/>
            </w14:solidFill>
          </w14:textFill>
        </w:rPr>
      </w:pPr>
    </w:p>
    <w:p>
      <w:pPr>
        <w:pStyle w:val="Heading 2"/>
      </w:pPr>
    </w:p>
    <w:p>
      <w:pPr>
        <w:pStyle w:val="Title"/>
      </w:pPr>
      <w:r>
        <w:rPr>
          <w:rtl w:val="0"/>
          <w:lang w:val="en-US"/>
        </w:rPr>
        <w:t xml:space="preserve">Simple, convenient </w:t>
      </w:r>
      <w:r>
        <w:rPr>
          <w:rtl w:val="0"/>
          <w:lang w:val="en-US"/>
        </w:rPr>
        <w:t>RDP and SSH</w:t>
      </w:r>
      <w:r>
        <w:rPr>
          <w:rtl w:val="0"/>
          <w:lang w:val="en-US"/>
        </w:rPr>
        <w:t xml:space="preserve"> security. </w:t>
      </w:r>
    </w:p>
    <w:p>
      <w:pPr>
        <w:pStyle w:val="Body B"/>
      </w:pPr>
      <w:r>
        <w:rPr>
          <w:rtl w:val="0"/>
          <w:lang w:val="en-US"/>
        </w:rPr>
        <w:t>Adopt Zero Trust Network Access with 2FA</w:t>
      </w:r>
      <w:r>
        <w:rPr>
          <w:rtl w:val="0"/>
          <w:lang w:val="en-US"/>
        </w:rPr>
        <w:t>! Try Gatekeeper.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 B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4"/>
      <w:szCs w:val="3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 B">
    <w:name w:val="Body B"/>
    <w:next w:val="Body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Body B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6"/>
      <w:szCs w:val="66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